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69" w:rsidRPr="009E6A14" w:rsidRDefault="002F1E69" w:rsidP="002F1E69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Литература 8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F1E69" w:rsidRPr="002F1E69" w:rsidRDefault="002F1E69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1E69">
              <w:rPr>
                <w:rFonts w:ascii="PT Astra Serif" w:hAnsi="PT Astra Serif"/>
                <w:sz w:val="24"/>
                <w:szCs w:val="24"/>
              </w:rPr>
              <w:t>Литература</w:t>
            </w:r>
          </w:p>
        </w:tc>
      </w:tr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F1E69" w:rsidRPr="002F1E69" w:rsidRDefault="002F1E69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1E69">
              <w:rPr>
                <w:rFonts w:ascii="PT Astra Serif" w:hAnsi="PT Astra Serif"/>
                <w:color w:val="000000"/>
                <w:sz w:val="24"/>
                <w:szCs w:val="24"/>
              </w:rPr>
              <w:t>8 класс</w:t>
            </w:r>
          </w:p>
        </w:tc>
      </w:tr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2F1E69" w:rsidRPr="002F1E69" w:rsidRDefault="00972023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</w:t>
            </w:r>
            <w:bookmarkStart w:id="0" w:name="_GoBack"/>
            <w:bookmarkEnd w:id="0"/>
            <w:r w:rsidR="002F1E69" w:rsidRPr="002F1E6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(2раза в неделю)</w:t>
            </w:r>
          </w:p>
        </w:tc>
      </w:tr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2F1E6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F1E69">
              <w:rPr>
                <w:rFonts w:ascii="PT Astra Serif" w:hAnsi="PT Astra Serif"/>
                <w:sz w:val="24"/>
                <w:szCs w:val="24"/>
              </w:rPr>
              <w:t xml:space="preserve">1.Примерные программы по литературе для предметной линии учебников под редакцией 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</w:rPr>
              <w:t>В.Я.Коровиной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</w:rPr>
              <w:t xml:space="preserve">. 5-9 класс. Учебное пособие для общеобразовательных учреждений. 5-издание. Москва «Просвещение» 2019 г.  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2F1E69">
              <w:rPr>
                <w:rFonts w:ascii="PT Astra Serif" w:hAnsi="PT Astra Serif"/>
                <w:sz w:val="24"/>
                <w:szCs w:val="24"/>
              </w:rPr>
              <w:t xml:space="preserve"> 2.</w:t>
            </w:r>
            <w:proofErr w:type="gramStart"/>
            <w:r w:rsidRPr="002F1E69">
              <w:rPr>
                <w:rFonts w:ascii="PT Astra Serif" w:hAnsi="PT Astra Serif"/>
                <w:sz w:val="24"/>
                <w:szCs w:val="24"/>
              </w:rPr>
              <w:t>Учебник  «</w:t>
            </w:r>
            <w:proofErr w:type="gramEnd"/>
            <w:r w:rsidRPr="002F1E69">
              <w:rPr>
                <w:rFonts w:ascii="PT Astra Serif" w:hAnsi="PT Astra Serif"/>
                <w:sz w:val="24"/>
                <w:szCs w:val="24"/>
              </w:rPr>
              <w:t xml:space="preserve">Литература. 8 класс». Учебное пособие для общеобразовательных организаций. Москва «Просвещение» 2016 г. </w:t>
            </w:r>
          </w:p>
        </w:tc>
      </w:tr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2F1E6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F1E69" w:rsidRPr="002F1E69" w:rsidRDefault="002F1E69" w:rsidP="002F1E69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/>
                <w:b/>
                <w:bCs/>
                <w:color w:val="000000"/>
              </w:rPr>
            </w:pPr>
            <w:r w:rsidRPr="002F1E69">
              <w:rPr>
                <w:rFonts w:ascii="PT Astra Serif" w:hAnsi="PT Astra Serif"/>
                <w:b/>
                <w:bCs/>
                <w:color w:val="000000"/>
              </w:rPr>
              <w:t>Цели;</w:t>
            </w:r>
          </w:p>
          <w:p w:rsidR="002F1E69" w:rsidRPr="002F1E69" w:rsidRDefault="002F1E69" w:rsidP="002F1E69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      </w:r>
            <w:r w:rsidRPr="002F1E69">
              <w:rPr>
                <w:rFonts w:ascii="PT Astra Serif" w:hAnsi="PT Astra Serif"/>
                <w:color w:val="000000"/>
              </w:rPr>
              <w:br/>
              <w:t>• развитие интеллектуальных и творческих способностей учащихся, необходимых для успешной социализации и самореализации личности;</w:t>
            </w:r>
            <w:r w:rsidRPr="002F1E69">
              <w:rPr>
                <w:rFonts w:ascii="PT Astra Serif" w:hAnsi="PT Astra Serif"/>
                <w:color w:val="000000"/>
              </w:rPr>
              <w:br/>
              <w:t>•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  <w:r w:rsidRPr="002F1E69">
              <w:rPr>
                <w:rFonts w:ascii="PT Astra Serif" w:hAnsi="PT Astra Serif"/>
                <w:color w:val="000000"/>
              </w:rPr>
              <w:br/>
              <w:t>• поэтапное, последовательное формирование умений читать, комментировать, анализировать и интерпретировать художественный текст;</w:t>
            </w:r>
            <w:r w:rsidRPr="002F1E69">
              <w:rPr>
                <w:rFonts w:ascii="PT Astra Serif" w:hAnsi="PT Astra Serif"/>
                <w:color w:val="000000"/>
              </w:rPr>
              <w:br/>
              <w:t>•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  <w:r w:rsidRPr="002F1E69">
              <w:rPr>
                <w:rFonts w:ascii="PT Astra Serif" w:hAnsi="PT Astra Serif"/>
                <w:color w:val="000000"/>
              </w:rPr>
              <w:br/>
              <w:t xml:space="preserve">• овладение важнейшими </w:t>
            </w:r>
            <w:proofErr w:type="spellStart"/>
            <w:r w:rsidRPr="002F1E69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2F1E69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  <w:r w:rsidRPr="002F1E69">
              <w:rPr>
                <w:rFonts w:ascii="PT Astra Serif" w:hAnsi="PT Astra Serif"/>
                <w:color w:val="000000"/>
              </w:rPr>
              <w:br/>
              <w:t>• использование опыта общения с произведениями художественной литературы в повседневной жизни и учебной деятельности, речевом самосовершенствовании</w:t>
            </w:r>
          </w:p>
          <w:p w:rsidR="002F1E69" w:rsidRPr="002F1E69" w:rsidRDefault="002F1E69" w:rsidP="002F1E69">
            <w:pPr>
              <w:pStyle w:val="a6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  <w:p w:rsidR="002F1E69" w:rsidRPr="002F1E69" w:rsidRDefault="002F1E69" w:rsidP="002F1E69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b/>
                <w:bCs/>
                <w:i/>
                <w:iCs/>
                <w:color w:val="000000"/>
              </w:rPr>
              <w:t>Задачи</w:t>
            </w:r>
            <w:r w:rsidRPr="002F1E69">
              <w:rPr>
                <w:rFonts w:ascii="PT Astra Serif" w:hAnsi="PT Astra Serif"/>
                <w:color w:val="000000"/>
              </w:rPr>
              <w:t>: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развивать интеллектуальные и творческие способности учащихся, необходимые для успешной социализации и самореализации личности;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lastRenderedPageBreak/>
              <w:t>развивать умение смыслового чтения и анализа, основанного на понимании образной природы искусства слова, опирающегося на принципы единства художественной формы и содержания, связи искусства с жизнью, историзма;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формировать умение читать, комментировать, анализировать и интерпретировать художественный текст;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способствовать овладению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 xml:space="preserve">способствовать овладению важнейшими </w:t>
            </w:r>
            <w:proofErr w:type="spellStart"/>
            <w:r w:rsidRPr="002F1E69">
              <w:rPr>
                <w:rFonts w:ascii="PT Astra Serif" w:hAnsi="PT Astra Serif"/>
                <w:color w:val="000000"/>
              </w:rPr>
              <w:t>общеучебными</w:t>
            </w:r>
            <w:proofErr w:type="spellEnd"/>
            <w:r w:rsidRPr="002F1E69">
              <w:rPr>
                <w:rFonts w:ascii="PT Astra Serif" w:hAnsi="PT Astra Serif"/>
                <w:color w:val="000000"/>
              </w:rPr>
      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научить использовать опыт общения с произведениями художественной литературы в повседневной жизни и учебной деятельности, речевом самосовершенствовании;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повысить индивидуальную активность;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повысить внутреннюю мотивацию к изучению предмета;</w:t>
            </w:r>
          </w:p>
          <w:p w:rsidR="002F1E69" w:rsidRPr="002F1E69" w:rsidRDefault="002F1E69" w:rsidP="002F1E69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PT Astra Serif" w:hAnsi="PT Astra Serif" w:cs="Arial"/>
                <w:color w:val="000000"/>
              </w:rPr>
            </w:pPr>
            <w:r w:rsidRPr="002F1E69">
              <w:rPr>
                <w:rFonts w:ascii="PT Astra Serif" w:hAnsi="PT Astra Serif"/>
                <w:color w:val="000000"/>
              </w:rPr>
              <w:t>расширить кругозор школьников.</w:t>
            </w:r>
          </w:p>
          <w:p w:rsidR="002F1E69" w:rsidRPr="002F1E69" w:rsidRDefault="002F1E69" w:rsidP="002F1E69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F1E6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2F1E69" w:rsidRPr="001A7572" w:rsidRDefault="002F1E69" w:rsidP="002F1E6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2F1E69" w:rsidRPr="001A7572" w:rsidRDefault="002F1E69" w:rsidP="002F1E69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2F1E69" w:rsidRPr="002F1E69" w:rsidRDefault="002F1E69" w:rsidP="002F1E69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ВВЕДЕНИЕ (1 ч)</w:t>
            </w:r>
          </w:p>
          <w:p w:rsidR="002F1E69" w:rsidRPr="002F1E69" w:rsidRDefault="002F1E69" w:rsidP="002F1E6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Русская литература и история. Интерес русских писателей к историческому прошлому своего наро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да. Историзм творчества классиков русской лите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ратуры.</w:t>
            </w:r>
          </w:p>
          <w:p w:rsidR="002F1E69" w:rsidRPr="002F1E69" w:rsidRDefault="002F1E69" w:rsidP="002F1E69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УСТНОЕ НАРОДНОЕ ТВОРЧЕСТВО (2 ч)</w:t>
            </w:r>
          </w:p>
          <w:p w:rsidR="002F1E69" w:rsidRPr="002F1E69" w:rsidRDefault="002F1E69" w:rsidP="002F1E69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В мире русской народной песни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(лирические, ис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торические песни).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«В темном лесе», «Уж ты ночка, ноченька тем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ная...», «Вдоль по улице метелица метет...», «Пуга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чев в темнице», «Пугачев казнен».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Отражение жизни народа в народной песне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Частушки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как малый песенный жанр. Отражение различных сторон жизни народа в частушках. Разно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образие тематики частушек. Поэтика частушек.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Предания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как исторический жанр русской народ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ной прозы.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«О Пугачеве», «О покорении Сибири Ермаком...».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Особенности содержания и формы народных пре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даний.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Народная песня, частушка (развитие представлений). Предание (развитие пред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Развитие речи (далее —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.).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ние. Устное рецензирование выразительного чтения. Устный монологический ответ по плану с исполь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зованием цитирования.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ИЗ ДРЕВНЕРУССКОЙ ЛИТЕРАТУРЫ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Из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«Жития Александра Невского».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Зашита рус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ских земель от нашествий и набегов врагов. Бран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ные подвиги Александра Невского и его духовный подвиг самопожертвования. Художественные осо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бенности воинской повести и жития.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«Шемякин суд».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Изображение действительных и вымышленных событий — главное новшество ли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тературы XVII в.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Летопись. Древнерусская во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инская повесть (развитие представлений). Житие как жанр литературы (начальные представления). Сати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рическая повесть как жанр древнерусской литературы (начальные представления).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фрагментов древ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ристика героев литературы XVII в. и их нравствен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ная оценка.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ИЗ РУССКОЙ ЛИТЕРАТУРЫ XVIII ВЕКА (3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Денис Иванович Фонвизин.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«Недоросль»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(сцены). Сатирическая направлен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ность комедии. Проблема воспитания истинного гражданина. Социальная и нравственная проблема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Понятие о классицизме. Ос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 xml:space="preserve">новные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правила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классицизма в драматическом произ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ведении.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Контрольная работа (далее —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К.Р.).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 xml:space="preserve">ная работа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en-US"/>
              </w:rPr>
              <w:t>N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°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1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по комедии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Д.И.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Фонвизина «Не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доросль».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фрагментов комедии. Устное рецензирование выразительного чтения. Письменный анализ эпизода комедии.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ИЗ РУССКОЙ ЛИТЕРАТУРЫ XIX ВЕКА (35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proofErr w:type="gram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Иван .Андреевич</w:t>
            </w:r>
            <w:proofErr w:type="gram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 Крылов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теля. Поэт и мудрец. Язвительный сатирик и бас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нописец.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«Обоз».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Критика вмешательства императора Александра I в стратегию и тактику М.И. Кутузова в Отечественной войне 1812 г. Мораль басни. Осмея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ние пороков: самонадеянности, безответственности, зазнайства.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Басня. Мораль. Аллегория (развитие представлении).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басни. Устное рецен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зирование выразительного чтения. Участие в кол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лективном диалоге. Устный и письменный ответ на вопрос с использованием цитирования. Состав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ление плана басни (в том числе цитатного).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Кондратий Федорович Рылеев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 Автор сатир и дум. Оценка дум современниками.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«Смерть Ермака».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Дума (начальное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ление).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отрывков думы. Уст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ное рецензирование выразительного чтения. Уча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стие в коллективном диалоге. Устный и письменный ответы на вопросы.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Александр Сергеевич Пушкин (9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об отношении поэта к истории и исторической теме в литературе.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«Туча».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Разноплановость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содержания стихотво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рения — зарисовка природы, отклик на десятилетие восстания декабристов.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«К***»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(«Я помню чудное мгновенье...»). Обо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гащение любовной лирики мотивами пробуждения души к творчеству.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«19 октября».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Мотивы дружбы, прочного союза и единения друзей. Дружба как нравственный жиз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ненный стержень сообщества избранных.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«История Пугачева»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(отрывки). Заглавие А.С. Пушкина («История Пугачева») и поправка Ни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кин). История создания романа. Пугачев в исто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рическом труде А.С. Пушкина и в романе. Форма семейных записок как выражение частного взгляда на отечественную историю.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Роман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«Капитанская дочка».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Петр Гринев — жизненный путь героя, формирование характера («Береги честь смолоду»). Маша Миронова — нрав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ственная красота героини. Швабрин —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тории Пугачева».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Историзм художественной литературы (начальные представления). Роман (на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чальные представления). Реализм (начальные пред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ставления).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2 по произведениям А.С. Пушкина.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стихотворений, фрагментов романа. Устное рецензирование выра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зительного чтения. Участие в коллективном диало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ге. Устная и письменная характеристика героя или групповой характеристики героев (в том числе срав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нительная). Составление анализа эпизода. Характе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ристик сюжета романа, его тематики, проблематики, идейно-эмоционального содержания.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Михаил Юрьевич Лермонтов (5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 Отношение М.Ю. Лермонтова к историческим 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мам и воплощение этих тем в его творчестве.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Поэма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«Мцыри».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«Мцыри» как романтическая поэма. Романтический герой. Смысл человеческой жизни для Мцыри и для монаха. Трагическое про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тивопоставление человека и обстоятельств. Особен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Поэма (развитие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лений). Романтический герой (начальные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ления), романтическая поэма (начальные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 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3 по произведениям М.Ю. Лермонтова.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Составление плана анализа фрагмента ли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ро-эпического произведения. Письменный анализ эпизода по плану. Написание сочинения на лите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стие в коллективном диалоге. Устный и письменный ответы на проблемные вопросы.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Николай Васильевич Гоголь (7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Краткий рассказ о жизни и творчестве писателя. Отношение Н.В. Гоголя к истории, исторической теме в художественном произведении.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«Ревизор».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Комедия «со злостью и солью». Ис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тория создания и история постановки комедии. Поворот русской драматургии к социальной теме. Отношение современной писателю критики, обще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ственности к комедии «Ревизор». Разоблачение по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чала до конца вытекает из характеров» (В.И. Неми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рович-Данченко). Хлестаков и «миражная интрига» (Ю. Манн). Хлестаковщина как общественное яв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ление.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«Шинель».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Образ «маленького человека» в ли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 xml:space="preserve">тературе. Потеря Акакием Акакиевичем 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Башмач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- 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киным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го адского холода. Незлобивость мелкого чиновни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ка, обладающего духовной силой и противостоящего бездушию общества. Роль фантастики в художест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венном произведении.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Комедия (развитие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лений). Сатира и юмор (развитие представлений). Ре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марки как форма выражения авторской позиции (на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чальные представления). Фантастическое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 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4 по произведению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Н.В. Гоголя «Ревизор».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Письменный ответ на вопрос проблемного характера с использованием цитирования. Состав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ление плана анализа фрагмента драматического про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изведения. Устный и письменный анализ эпизодов комедии по плану. Устное рецензирование вырази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тельного чтения. Написание сочинения на литера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турном материале и с использованием собственного жизненного и читательского опыта. Редактирование текста сочинения.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Иван Сергеевич Тургенев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ля. И.С. Тургенев как пропагандист русской лите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ратуры в Европе.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Рассказ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«Певцы».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Изображение русской жизни и русских характеров в рассказе. Образ рассказчика. Способы выражения авторской позиции.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Образ рассказчика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отрывков рассказа. Рецензирование выразительного чтения. Устный и письменный ответы на проблемные вопросы.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Михаил </w:t>
            </w:r>
            <w:proofErr w:type="spell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Евграфович</w:t>
            </w:r>
            <w:proofErr w:type="spell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 Салтыков-Щедрин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ля. М.Е. Салтыков-Щедрин - писатель, редактор, издатель.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«История одного города»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(отрывок). Художест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венно-политическая сатира на современные писа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телю порядки. Ирония писателя-гражданина, би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чующего основанный на бесправии народа строй. Гротескные образы градоначальников. Пародия на официальные исторические сочинения.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фрагментов рома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на. Устное рецензирование выразительного чте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ния. Устная и письменная характеристика героев и средств создания их образов. Составление плана письменного высказывания.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Николай Семенович Лесков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«Старый гений».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Сатира на чиновничество. За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шита беззащитных. Нравственные проблемы расска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за. Деталь как средство создания образа в рассказе.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Рассказ (развитие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лений). Художественная деталь (развитие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Участие в коллективном диалоге. Вырази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тельное чтение рассказа. Устное рецензирование выразительного чтения. Различные виды переска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зов. Составление плана анализа эпизода. Анализ фрагмента рассказа.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Лев Николаевич Толстой (3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 Идеал взаимной любви и согласия в обществе.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«После бала».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Идея 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разделенности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двух Россий. Противоречие между сословиями и внутри сосло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вий. Контраст как средство раскрытия конфликта. Психологизм рассказа. Нравственность в основе по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ступков героя. Мечта о воссоединении дворянства и народа.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Художественная деталь. Ан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титеза (развитие представлений). Композиция (раз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витие представлений). Роль антитезы в композиции произведений.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Составление плана речевой характеристики героев. Участие в коллективном диалоге. Различные виды пересказов. Устная и письменная характери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стика героев и средств создания их образов.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Поэзия родной природы в русской литературе XIX в. (обзор)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А.С. Пушкин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«Цветы последние милей...»;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М.Ю. Лермонтов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«Осень»;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Ф.И. Тютчев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«Осенний ве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чер»;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А.А. Фет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«Первый ландыш»;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А.Н. Майков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«Поле зыблется цветами...».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Поэтическое изображение родной природы и выражение авторского настрое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ния, миросозерцания.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Лирика как род литературы. Пейзажная лирика как жанр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стихотворений. Уст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ное и письменное рецензирование выразительного чтения. Составление плана письменного высказы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вания. Устный и письменный анализ стихотворений по плану.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Антон Павлович Чехов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«О любви»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(из трилогии). История о любви и упу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щенном счастье.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Психологизм художественной литературы (начальные представления).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рассказа. Устное ре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цензирование выразительного чтения. Устный или письменный ответ на вопрос, в том числе с использо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ванием цитирования.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ИЗ РУССКОЙ ЛИТЕРАТУРЫ XX ВЕКА (19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Иван Алексеевич Бунин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«Кавказ».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Повествование о любви в различных ее состояниях и в различных жизненных ситуаци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ях. Мастерство Бунина-рассказчика. Психологизм прозы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Понятие о теме и идее про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изведения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Р. 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Выразительное чтение фрагментов рассказа. Устное и письменное рецензирование выразитель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ного чтения. Различные виды пересказов. Участие в коллективном диалоге. Письменный ответ на во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прос с использованием цитирования.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Александр Иванович Куприн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«Куст сирени».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Утверждение согласия и взаимо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понимания, любви и счастья в семье. Самоотвержен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ность и находчивость главной героини.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Сюжет и фабула.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фрагментов расска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за. Устное или письменное рецензирование выра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зительного чтения. Различные виды пересказов. Участие в коллективном диалоге. Устный или пись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менный ответ на проблемный вопрос с использова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нием цитирования.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Александр Александрович Блок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поэта.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«Россия».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Историческая тема в стихотворении, ее современное звучание и смысл.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Лирический герой (развитие представлений). Обогащение знаний о ритме и рифме.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Участие в коллективном диалоге. Вырази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тельное чтение. Рецензирование выразительного чтения.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Сергей Александрович Есенин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поэта.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«Пугачев».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Поэма на историческую тему. Харак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временность и историческое прошлое в драматиче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ской поэме С.А. Есенина.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Драматическая поэма (на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чальные представления).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 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5 по творчеству С.А. Есенина и А.А. Блока.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стихотворений. Уст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Иван Сергеевич Шмелев (1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Краткий рассказ о жизни и творчестве писателя (детство, юность, начало творческого пути).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«Как я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ста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 xml:space="preserve">л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писателем».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Рассказ о пути к творче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ству. Сопоставление художественного произведения с документально-биографическими (мемуары, вос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поминания, дневники).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Мемуарная литература (раз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Участие в коллективном диалоге. Различ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ные виды пересказа. Устный и письменный ответ на проблемный вопрос. Анализ эпизода. Устная и письменная характеристика героев.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Писатели улыбаются (4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Журнал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</w:t>
            </w:r>
            <w:proofErr w:type="spellStart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Сатирикон</w:t>
            </w:r>
            <w:proofErr w:type="spellEnd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Тэффи, О. Дымов, </w:t>
            </w:r>
            <w:proofErr w:type="gram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А.Т. .Аверченко</w:t>
            </w:r>
            <w:proofErr w:type="gram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, </w:t>
            </w:r>
            <w:r w:rsidRPr="002F1E69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  <w:lang w:bidi="ru-RU"/>
              </w:rPr>
              <w:t>«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Всеобщая история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,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обработанная “</w:t>
            </w:r>
            <w:proofErr w:type="spellStart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Сатириконом</w:t>
            </w:r>
            <w:proofErr w:type="spellEnd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”».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Сатирическое изображение ис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торических событий. Приемы и способы создания сатирического повествования. Смысл иронического повествования о прошлом.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Сатира, сатирические прие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мы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чтение. Рецензирование выразительного чтения.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Тэффи.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Рассказ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«Жизнь и воротник».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Другие рас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сказы писательницы (для внеклассного чтения). Са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тира и юмор в рассказе.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Историко-литературный комментарий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Устные и письменные ответы на вопросы. Участие в коллективном диалоге. Характеристика сюжета и героев рассказа, их идейно-эмоциональ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ного содержания.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Михаил Михайлович Зощенко.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Рассказ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«История болезни».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Другие рассказы писателя (для внеклассно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го чтения). Сатира и юмор в рассказе.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Литературные традиции. Сатира. Юмор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Устное рецензирование выразительного чтения. Участие в коллективном диалоге. Устный и письменный ответ на проблемный вопрос. Харак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теристика сюжета и героев рассказа, их идейно-эмо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ционального содержания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Михаил Андреевич Осоргин.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Рассказ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«Пенсне».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Сочетание фантастики и реальности в рассказе. Мелочи быта и их психологическое содержание.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Литературный комментарий (развитие представлений). Фантастика и реальность (развитие представлений)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фрагментов рассказа. Различные виды пересказов. Участие в коллектив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Александр </w:t>
            </w:r>
            <w:proofErr w:type="spell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Трифонович</w:t>
            </w:r>
            <w:proofErr w:type="spell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 Твардовский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«Василий Теркин».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Жизнь народа на крутых пере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тер Василия Теркина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приятие поэмы читателями-фронтовиками. Оценка поэмы в литературной критике.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Теория литературы. </w:t>
            </w:r>
            <w:proofErr w:type="spellStart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Фольклоризм</w:t>
            </w:r>
            <w:proofErr w:type="spellEnd"/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 литературы (развитие понятия). Авторские отступления как эле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мент композиции (развитие понятий).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6 по творчеству А.Т. Твардовского.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Участие в коллективном диалоге. Составле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ние плана характеристики героев. Устный и пись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менный анализ эпизода.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Стихи и песни о Великой Отечественной войне 1941—1945 гг. (обзор)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Традиции в изображении боевых подвигов наро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 xml:space="preserve">да и военных будней. Героизм воинов, защищавших свою Родину.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М.В. Исаковский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«Катюша», «Вра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ги сожгли родную хату»;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Б.Ш. Окуджава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«Песенка о пехоте», «Здесь птицы не поют...»;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А.И. Фатьянов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«Соловьи»;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Л.И. </w:t>
            </w:r>
            <w:proofErr w:type="spell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Ошанин</w:t>
            </w:r>
            <w:proofErr w:type="spell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«Дороги»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 др. Лирические и героические песни в годы Великой Отечественной войны. Их призывно-</w:t>
            </w:r>
            <w:proofErr w:type="spellStart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воодушевляюший</w:t>
            </w:r>
            <w:proofErr w:type="spellEnd"/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характер. Выражение в лирической песне сокровенных чувств и переживаний каждого солдата.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ления).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чтение. Устное и письмен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ное рецензирование выразительного чтения. Уча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стие в коллективном диалоге. Устный и письменный ответ на проблемный вопрос.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Виктор Петрович Астафьев (3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«Фотография, на которой меня нет».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Автобио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графический характер рассказа. Отражение военно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го времени. Мечты и реальность военного детства. Дружеская атмосфера, объединяющая жителей де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ревни.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Герой-повествователь (раз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Контрольная работа № 7 по произведениям о Великой Отечественной войне.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отрывков. Комплекс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ный анализ эпизодов. Рецензирование выразитель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ного чтения.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Русские поэты о Родине, родной природе (обзор)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И.Ф. Анненский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«Снег»;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Д.С. Мережковский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«Родное», «Не надо звуков»;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Н.А. Заболоцкий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«Вечер на Оке», «Уступи мне, скворец, уголок...»;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Н.М. Руб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softHyphen/>
              <w:t xml:space="preserve">цов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«По вечерам», «Встреча», «Привет, Россия...».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Поэты русского зарубежья об оставленной ими Родине.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Н.А. Оцуп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«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Мне трудно без России...» (отрывок);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З.Н. Гиппиус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 xml:space="preserve">«Знайте!», «Так и есть»;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Дон-</w:t>
            </w:r>
            <w:proofErr w:type="spellStart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Аминадо</w:t>
            </w:r>
            <w:proofErr w:type="spellEnd"/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«Бабье лето»;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</w:t>
            </w: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 xml:space="preserve">И.А. Бунин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«У птицы есть гнездо...».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Общее и индивидуальное в про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изведениях поэтов русского зарубежья о Родине. Проект.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Изобразительно-выразитель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ные средства языка (развитие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отрывков. Комплекс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ный анализ эпизодов. Рецензирование выразитель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ного чтения.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ИЗ ЗАРУБЕЖНОЙ ЛИТЕРАТУРЫ (5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Уильям Шекспир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«Ромео и Джульетта».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Семейная вражда и лю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бовь героев. Ромео и Джульетта — символ любви и жертвенности. «Вечные проблемы» в творчестве У. Шекспира.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Конфликт как основа сюже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та драматического произведения.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Сонеты 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«Ее глаза на звезды не похожи...», «Увы, мой стих не блещет новизной...».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 строгой форме сонетов живая мысль, под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линные горячие чувства. Воспевание поэтом любви и дружбы. Сюжеты Шекспира — «богатейшая сокро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вищница лирической поэзии» (В.Г. Белинский).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Сонет как форма лирической поэзии.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и устное рецензи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рование выразительного чтения отрывков драма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тического произведения и сонетов. Устный и пись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менный ответы на вопросы с использованием цитирования.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Жан Батист Мольер (2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«Мещанин во дворянстве»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(обзор с чтением от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дельных сцен). XVII в. — эпоха расцвета классицизма в искусстве Франции. Ж.-Б. Мольер — великий ко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медиограф эпохи классицизма. «Мещанин во дво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рянстве» — сатира на дворянство и невежественных буржуа. Особенности классицизма в комедии. Коме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дийное мастерство Ж.-Б. Мольера. Народные исто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ки смеха Ж.-Б. Мольера. Общечеловеческий смысл комедии.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Классицизм. Комедия (раз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витие понятии).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Р. 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Устный анализ фрагментов комедии. Выра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зительное чтение. Рецензирование выразительного чтения. Устная и письменная характеристика героев по плану.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Вальтер Скотт (1ч)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Краткий рассказ о жизни и творчестве писателя.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«Айвенго».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Исторический роман. Средневековая Англия в романе. Главные герои и события. Исто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рия, изображенная «домашним образом»; мысли и чувства героев, переданные сквозь призму до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машнего быта, обстановки, семейных устоев и от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ношений.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Теория литературы. Исторический роман (разви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softHyphen/>
              <w:t>тие представлений).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en-US"/>
              </w:rPr>
              <w:t>P</w:t>
            </w:r>
            <w:r w:rsidRPr="002F1E69">
              <w:rPr>
                <w:rFonts w:ascii="PT Astra Serif" w:hAnsi="PT Astra Serif"/>
                <w:i/>
                <w:iCs/>
                <w:sz w:val="24"/>
                <w:szCs w:val="24"/>
              </w:rPr>
              <w:t>.</w:t>
            </w:r>
            <w:r w:rsidRPr="002F1E69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>Выразительное чтение отрывков. Рецензи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рование выразительного чтения. Анализ эпизодов. Устный и письменный ответ на проблемный вопрос. Участие в коллективном диалоге.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b/>
                <w:bCs/>
                <w:sz w:val="24"/>
                <w:szCs w:val="24"/>
                <w:lang w:bidi="ru-RU"/>
              </w:rPr>
              <w:t>ИТОГОВЫЙ КОНТРОЛЬ (1 ч)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2F1E69">
              <w:rPr>
                <w:rFonts w:ascii="PT Astra Serif" w:hAnsi="PT Astra Serif"/>
                <w:i/>
                <w:iCs/>
                <w:sz w:val="24"/>
                <w:szCs w:val="24"/>
                <w:lang w:bidi="ru-RU"/>
              </w:rPr>
              <w:t>К.Р.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t xml:space="preserve"> Контрольное тестирование по итогам из</w:t>
            </w:r>
            <w:r w:rsidRPr="002F1E69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  <w:t>учения курса.</w:t>
            </w: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u w:val="single"/>
                <w:lang w:bidi="ru-RU"/>
              </w:rPr>
            </w:pPr>
          </w:p>
          <w:p w:rsidR="002F1E69" w:rsidRPr="002F1E69" w:rsidRDefault="002F1E69" w:rsidP="002F1E6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  <w:u w:val="single"/>
                <w:lang w:bidi="ru-RU"/>
              </w:rPr>
            </w:pPr>
          </w:p>
          <w:p w:rsidR="002F1E69" w:rsidRPr="002F1E69" w:rsidRDefault="002F1E69" w:rsidP="002F1E69">
            <w:pPr>
              <w:pStyle w:val="a5"/>
              <w:shd w:val="clear" w:color="auto" w:fill="FFFFFF"/>
              <w:spacing w:line="240" w:lineRule="atLeast"/>
              <w:ind w:left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</w:tbl>
    <w:p w:rsidR="00901D85" w:rsidRDefault="00901D85"/>
    <w:sectPr w:rsidR="00901D85" w:rsidSect="002F1E6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95448"/>
    <w:multiLevelType w:val="multilevel"/>
    <w:tmpl w:val="3288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72D"/>
    <w:rsid w:val="002F1E69"/>
    <w:rsid w:val="00901D85"/>
    <w:rsid w:val="00972023"/>
    <w:rsid w:val="00F0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56909"/>
  <w15:chartTrackingRefBased/>
  <w15:docId w15:val="{A8DB5D68-32D3-4E78-85E4-CE6586AF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E6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F1E69"/>
    <w:pPr>
      <w:keepNext/>
      <w:keepLines/>
      <w:spacing w:after="3"/>
      <w:ind w:left="771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1E69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a3">
    <w:name w:val="No Spacing"/>
    <w:aliases w:val="основа"/>
    <w:link w:val="a4"/>
    <w:uiPriority w:val="1"/>
    <w:qFormat/>
    <w:rsid w:val="002F1E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2F1E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F1E69"/>
    <w:pPr>
      <w:ind w:left="720"/>
      <w:contextualSpacing/>
    </w:pPr>
    <w:rPr>
      <w:rFonts w:eastAsia="Calibri"/>
      <w:lang w:eastAsia="en-US"/>
    </w:rPr>
  </w:style>
  <w:style w:type="paragraph" w:styleId="a6">
    <w:name w:val="Normal (Web)"/>
    <w:basedOn w:val="a"/>
    <w:uiPriority w:val="99"/>
    <w:semiHidden/>
    <w:unhideWhenUsed/>
    <w:rsid w:val="002F1E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3706</Words>
  <Characters>21127</Characters>
  <Application>Microsoft Office Word</Application>
  <DocSecurity>0</DocSecurity>
  <Lines>176</Lines>
  <Paragraphs>49</Paragraphs>
  <ScaleCrop>false</ScaleCrop>
  <Company/>
  <LinksUpToDate>false</LinksUpToDate>
  <CharactersWithSpaces>24784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2020-10-11T07:30:00Z</dcterms:created>
  <dcterms:modified xsi:type="dcterms:W3CDTF">2020-10-14T15:42:00Z</dcterms:modified>
</cp:coreProperties>
</file>